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ADD0" w14:textId="78E01944" w:rsidR="00500306" w:rsidRDefault="00500306" w:rsidP="00500306">
      <w:pPr>
        <w:jc w:val="center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212121"/>
          <w:sz w:val="24"/>
          <w:szCs w:val="24"/>
        </w:rPr>
        <w:drawing>
          <wp:inline distT="0" distB="0" distL="0" distR="0" wp14:anchorId="48364BD3" wp14:editId="3EF44F7D">
            <wp:extent cx="3402767" cy="1547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ion little things-logo-da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190" cy="155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C5D0" w14:textId="77777777" w:rsidR="00500306" w:rsidRDefault="00500306" w:rsidP="64924B8D">
      <w:pPr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09CDAF2D" w14:textId="4EB9BA10" w:rsidR="053303D8" w:rsidRDefault="64924B8D" w:rsidP="64924B8D">
      <w:pPr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A Million Little Things: Life Change </w:t>
      </w:r>
      <w:proofErr w:type="gramStart"/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For</w:t>
      </w:r>
      <w:proofErr w:type="gramEnd"/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the Long Haul </w:t>
      </w:r>
    </w:p>
    <w:p w14:paraId="209F36B7" w14:textId="368E0795" w:rsidR="4BC22B32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Series Description: </w:t>
      </w:r>
    </w:p>
    <w:p w14:paraId="64AD78E7" w14:textId="07E9C71A" w:rsidR="4BC22B32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color w:val="212121"/>
          <w:sz w:val="24"/>
          <w:szCs w:val="24"/>
        </w:rPr>
        <w:t>Major resolutions, big dreams, healed relationships, and financial stability. We want BIG change and we want it now. But maybe taking life in a new direction has less to do with one BIG thing and more to do with choosing a million little ones. Join us this January as discover how to embrace life change for the long haul.</w:t>
      </w:r>
    </w:p>
    <w:p w14:paraId="5DBEC36F" w14:textId="4DC3EFED" w:rsidR="053303D8" w:rsidRDefault="053303D8" w:rsidP="053303D8">
      <w:pPr>
        <w:rPr>
          <w:rFonts w:ascii="Arial" w:eastAsia="Arial" w:hAnsi="Arial" w:cs="Arial"/>
          <w:color w:val="212121"/>
          <w:sz w:val="24"/>
          <w:szCs w:val="24"/>
        </w:rPr>
      </w:pPr>
    </w:p>
    <w:p w14:paraId="7C1EC9FF" w14:textId="3B141BAA" w:rsidR="053303D8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Week 1 (January 6):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Cost of Change</w:t>
      </w:r>
    </w:p>
    <w:p w14:paraId="35ADCFDF" w14:textId="430A5DC3" w:rsidR="053303D8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Scripture: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Matthew 8:18-22; Luke 14:25-35 </w:t>
      </w:r>
    </w:p>
    <w:p w14:paraId="2BC5CEEB" w14:textId="1B2437EB" w:rsidR="053303D8" w:rsidRDefault="356462FA" w:rsidP="356462FA">
      <w:pPr>
        <w:rPr>
          <w:rFonts w:ascii="Arial" w:eastAsia="Arial" w:hAnsi="Arial" w:cs="Arial"/>
          <w:color w:val="212121"/>
          <w:sz w:val="24"/>
          <w:szCs w:val="24"/>
        </w:rPr>
      </w:pPr>
      <w:r w:rsidRPr="356462FA">
        <w:rPr>
          <w:rFonts w:ascii="Arial" w:eastAsia="Arial" w:hAnsi="Arial" w:cs="Arial"/>
          <w:b/>
          <w:bCs/>
          <w:color w:val="212121"/>
          <w:sz w:val="24"/>
          <w:szCs w:val="24"/>
        </w:rPr>
        <w:t>BIG:</w:t>
      </w:r>
      <w:r w:rsidRPr="356462FA">
        <w:rPr>
          <w:rFonts w:ascii="Arial" w:eastAsia="Arial" w:hAnsi="Arial" w:cs="Arial"/>
          <w:color w:val="212121"/>
          <w:sz w:val="24"/>
          <w:szCs w:val="24"/>
        </w:rPr>
        <w:t xml:space="preserve"> Daily Life that changes everything else</w:t>
      </w:r>
    </w:p>
    <w:p w14:paraId="2DCA73A6" w14:textId="19ED12D0" w:rsidR="053303D8" w:rsidRDefault="053303D8" w:rsidP="053303D8">
      <w:pPr>
        <w:rPr>
          <w:rFonts w:ascii="Arial" w:eastAsia="Arial" w:hAnsi="Arial" w:cs="Arial"/>
          <w:color w:val="212121"/>
          <w:sz w:val="24"/>
          <w:szCs w:val="24"/>
        </w:rPr>
      </w:pPr>
    </w:p>
    <w:p w14:paraId="7D859C51" w14:textId="11B7903B" w:rsidR="053303D8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Week 2 (January 13):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Get Out of the Boat    </w:t>
      </w:r>
    </w:p>
    <w:p w14:paraId="7A2D2344" w14:textId="2DA3EF60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Scripture: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Matthew 14:22-23</w:t>
      </w:r>
    </w:p>
    <w:p w14:paraId="665E3C0C" w14:textId="71EF36EB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BIG: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The first step is important but so is step one million </w:t>
      </w:r>
    </w:p>
    <w:p w14:paraId="56837612" w14:textId="0B7D7CF6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BIG: 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Walk by Faith Not Circumstance </w:t>
      </w:r>
    </w:p>
    <w:p w14:paraId="7E85ECAC" w14:textId="2FAAAC63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</w:p>
    <w:p w14:paraId="087C1576" w14:textId="3334B143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Week 3 (January 20):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Forgive, forgive, forgive, forgive</w:t>
      </w:r>
      <w:bookmarkStart w:id="0" w:name="_GoBack"/>
      <w:bookmarkEnd w:id="0"/>
    </w:p>
    <w:p w14:paraId="1AB8346D" w14:textId="4D876CA5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Scripture: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Matthew 5:21-26; Matthew 18:21-35</w:t>
      </w:r>
    </w:p>
    <w:p w14:paraId="21BBB0F8" w14:textId="3945F490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BIG: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Forgiveness isn’t just a one-time thing</w:t>
      </w:r>
    </w:p>
    <w:p w14:paraId="0C1E087D" w14:textId="101798F9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BIG: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Multiplying an offense (allowing hurt grow) </w:t>
      </w:r>
    </w:p>
    <w:p w14:paraId="3C2F3E73" w14:textId="48BEC3D2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</w:p>
    <w:p w14:paraId="7C1EE40E" w14:textId="5B7FB0D2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Week 4 (January 27):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If I Had a Million Dollars </w:t>
      </w:r>
    </w:p>
    <w:p w14:paraId="71555501" w14:textId="23C2CFF2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Scripture: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Matthew 6:19-21; Matthew 19:16-26</w:t>
      </w:r>
    </w:p>
    <w:p w14:paraId="2036690F" w14:textId="7DF62292" w:rsidR="64924B8D" w:rsidRDefault="64924B8D" w:rsidP="64924B8D">
      <w:pPr>
        <w:rPr>
          <w:rFonts w:ascii="Arial" w:eastAsia="Arial" w:hAnsi="Arial" w:cs="Arial"/>
          <w:color w:val="212121"/>
          <w:sz w:val="24"/>
          <w:szCs w:val="24"/>
        </w:rPr>
      </w:pPr>
      <w:r w:rsidRPr="64924B8D">
        <w:rPr>
          <w:rFonts w:ascii="Arial" w:eastAsia="Arial" w:hAnsi="Arial" w:cs="Arial"/>
          <w:b/>
          <w:bCs/>
          <w:color w:val="212121"/>
          <w:sz w:val="24"/>
          <w:szCs w:val="24"/>
        </w:rPr>
        <w:t>BIG:</w:t>
      </w:r>
      <w:r w:rsidRPr="64924B8D">
        <w:rPr>
          <w:rFonts w:ascii="Arial" w:eastAsia="Arial" w:hAnsi="Arial" w:cs="Arial"/>
          <w:color w:val="212121"/>
          <w:sz w:val="24"/>
          <w:szCs w:val="24"/>
        </w:rPr>
        <w:t xml:space="preserve"> A million little treasures (Storing up daily treasures) </w:t>
      </w:r>
    </w:p>
    <w:p w14:paraId="6BA7C957" w14:textId="0DC96EA1" w:rsidR="053303D8" w:rsidRDefault="053303D8" w:rsidP="053303D8">
      <w:pPr>
        <w:rPr>
          <w:rFonts w:ascii="Arial" w:eastAsia="Arial" w:hAnsi="Arial" w:cs="Arial"/>
          <w:color w:val="212121"/>
          <w:sz w:val="24"/>
          <w:szCs w:val="24"/>
        </w:rPr>
      </w:pPr>
      <w:r w:rsidRPr="053303D8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sectPr w:rsidR="053303D8" w:rsidSect="005003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74BFF"/>
    <w:multiLevelType w:val="hybridMultilevel"/>
    <w:tmpl w:val="6C3EDFC6"/>
    <w:lvl w:ilvl="0" w:tplc="3A1CA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E4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A9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A7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8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2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0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2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EF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CBF2A"/>
    <w:rsid w:val="00500306"/>
    <w:rsid w:val="053303D8"/>
    <w:rsid w:val="13ACBF2A"/>
    <w:rsid w:val="356462FA"/>
    <w:rsid w:val="4BC22B32"/>
    <w:rsid w:val="649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BF2A"/>
  <w15:chartTrackingRefBased/>
  <w15:docId w15:val="{DEDBE57A-00CF-45AD-B242-1C65B2E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Hutsko</dc:creator>
  <cp:keywords/>
  <dc:description/>
  <cp:lastModifiedBy>Alanna Moine</cp:lastModifiedBy>
  <cp:revision>2</cp:revision>
  <dcterms:created xsi:type="dcterms:W3CDTF">2019-03-12T05:22:00Z</dcterms:created>
  <dcterms:modified xsi:type="dcterms:W3CDTF">2019-03-12T05:22:00Z</dcterms:modified>
</cp:coreProperties>
</file>